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600" w:lineRule="exact"/>
        <w:jc w:val="both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autoSpaceDE/>
        <w:autoSpaceDN/>
        <w:spacing w:line="600" w:lineRule="exact"/>
        <w:jc w:val="both"/>
        <w:rPr>
          <w:rFonts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50"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eastAsia="zh-CN"/>
        </w:rPr>
        <w:t>“两馆一院”组团项目主要经济指标</w:t>
      </w:r>
    </w:p>
    <w:bookmarkEnd w:id="0"/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 w:after="0" w:afterLines="5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单体1（博物馆和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校史馆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）</w:t>
      </w:r>
    </w:p>
    <w:tbl>
      <w:tblPr>
        <w:tblStyle w:val="9"/>
        <w:tblW w:w="89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498"/>
        <w:gridCol w:w="2160"/>
        <w:gridCol w:w="2092"/>
        <w:gridCol w:w="2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4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序号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4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名称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4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指标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4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1000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10005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用地面积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总建筑面积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建筑基底面积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建筑高度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容积率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会议室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容纳人数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建筑密度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绿地率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机动车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停车位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普通停车位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充电停车位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pStyle w:val="5"/>
        <w:spacing w:line="560" w:lineRule="exact"/>
        <w:ind w:left="0" w:leftChars="0" w:right="0"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spacing w:line="560" w:lineRule="exact"/>
        <w:ind w:left="0" w:leftChars="0" w:right="0" w:firstLine="0" w:firstLineChars="0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br w:type="page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 w:after="0" w:afterLines="50" w:line="560" w:lineRule="exact"/>
        <w:ind w:left="0" w:leftChars="0" w:right="0" w:firstLine="0" w:firstLine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单体2（研究院）</w:t>
      </w:r>
    </w:p>
    <w:tbl>
      <w:tblPr>
        <w:tblStyle w:val="9"/>
        <w:tblW w:w="895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498"/>
        <w:gridCol w:w="2160"/>
        <w:gridCol w:w="2092"/>
        <w:gridCol w:w="20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4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序号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4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名称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4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指标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4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31000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10005"/>
                <w:sz w:val="28"/>
                <w:szCs w:val="28"/>
                <w:lang w:eastAsia="zh-CN" w:bidi="ar"/>
              </w:rPr>
              <w:t>1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用地面积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 w:bidi="ar"/>
              </w:rPr>
              <w:t>2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总建筑面积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建筑基底面积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建筑高度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容积率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会议室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4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5"/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容纳人数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建筑密度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6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5"/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绿地率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14"/>
                <w:rFonts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机动车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停车位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普通停车位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 w:bidi="ar"/>
              </w:rPr>
              <w:t>充电停车位</w:t>
            </w: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autoSpaceDE/>
        <w:autoSpaceDN/>
        <w:spacing w:line="600" w:lineRule="exact"/>
        <w:jc w:val="both"/>
        <w:rPr>
          <w:rFonts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10" w:h="16840"/>
      <w:pgMar w:top="2098" w:right="1474" w:bottom="1984" w:left="1587" w:header="680" w:footer="1134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C0802C-31CB-4157-B840-644AE12493C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29C4A2D4-FBF4-4C12-848E-2CDA15061C13}"/>
  </w:font>
  <w:font w:name="方正小标宋_GBK">
    <w:panose1 w:val="02000000000000000000"/>
    <w:charset w:val="86"/>
    <w:family w:val="script"/>
    <w:pitch w:val="default"/>
    <w:sig w:usb0="A00002BF" w:usb1="38CF7CFA" w:usb2="0008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  <w:t>8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Na8P8XFAQAAkA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  <w:t>8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720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xZGFkMjhkNDFjZTk3MzU5ZjU5MTNiODcyNjQ5ZTUifQ=="/>
  </w:docVars>
  <w:rsids>
    <w:rsidRoot w:val="001A1C1A"/>
    <w:rsid w:val="000129AD"/>
    <w:rsid w:val="001A1C1A"/>
    <w:rsid w:val="004D4B11"/>
    <w:rsid w:val="005F3791"/>
    <w:rsid w:val="007F4073"/>
    <w:rsid w:val="01207B0A"/>
    <w:rsid w:val="013637D1"/>
    <w:rsid w:val="03AF0BFA"/>
    <w:rsid w:val="04BE0603"/>
    <w:rsid w:val="054F130C"/>
    <w:rsid w:val="0C9927BA"/>
    <w:rsid w:val="0DD706B6"/>
    <w:rsid w:val="0E485527"/>
    <w:rsid w:val="0F7910CA"/>
    <w:rsid w:val="101D6054"/>
    <w:rsid w:val="109A0F5B"/>
    <w:rsid w:val="10DC4F71"/>
    <w:rsid w:val="11E319E8"/>
    <w:rsid w:val="1241657B"/>
    <w:rsid w:val="12DB3637"/>
    <w:rsid w:val="134E37C3"/>
    <w:rsid w:val="156272AC"/>
    <w:rsid w:val="15863900"/>
    <w:rsid w:val="170F2A48"/>
    <w:rsid w:val="193052BC"/>
    <w:rsid w:val="1BE32061"/>
    <w:rsid w:val="1D1744C9"/>
    <w:rsid w:val="1D5E4AA3"/>
    <w:rsid w:val="1E027583"/>
    <w:rsid w:val="1F755EA4"/>
    <w:rsid w:val="1F790E8F"/>
    <w:rsid w:val="22B65B9B"/>
    <w:rsid w:val="236649CB"/>
    <w:rsid w:val="25100566"/>
    <w:rsid w:val="266F71DC"/>
    <w:rsid w:val="2BD31908"/>
    <w:rsid w:val="2D81009E"/>
    <w:rsid w:val="33797727"/>
    <w:rsid w:val="37992A8B"/>
    <w:rsid w:val="39C80763"/>
    <w:rsid w:val="3AE66A84"/>
    <w:rsid w:val="3D001FC2"/>
    <w:rsid w:val="3D595B76"/>
    <w:rsid w:val="41C4271C"/>
    <w:rsid w:val="42A70C68"/>
    <w:rsid w:val="42D95C2C"/>
    <w:rsid w:val="445D7E41"/>
    <w:rsid w:val="466378D7"/>
    <w:rsid w:val="4742412F"/>
    <w:rsid w:val="478A1E08"/>
    <w:rsid w:val="48757C48"/>
    <w:rsid w:val="4B71174F"/>
    <w:rsid w:val="4C87000A"/>
    <w:rsid w:val="4CC047CC"/>
    <w:rsid w:val="4E077682"/>
    <w:rsid w:val="4E7C6EF1"/>
    <w:rsid w:val="4F426946"/>
    <w:rsid w:val="503D176F"/>
    <w:rsid w:val="507A04C0"/>
    <w:rsid w:val="51AD567D"/>
    <w:rsid w:val="521E703D"/>
    <w:rsid w:val="54A41B8F"/>
    <w:rsid w:val="556C5FEF"/>
    <w:rsid w:val="55A07807"/>
    <w:rsid w:val="57ED0E77"/>
    <w:rsid w:val="59E622B5"/>
    <w:rsid w:val="5FD66EAB"/>
    <w:rsid w:val="610B73C4"/>
    <w:rsid w:val="61A93786"/>
    <w:rsid w:val="621B59F5"/>
    <w:rsid w:val="6591399A"/>
    <w:rsid w:val="66F923E6"/>
    <w:rsid w:val="694A11B6"/>
    <w:rsid w:val="6BAE01C2"/>
    <w:rsid w:val="6C866306"/>
    <w:rsid w:val="6CB27EF7"/>
    <w:rsid w:val="6DD46F1E"/>
    <w:rsid w:val="70231A8E"/>
    <w:rsid w:val="705B794F"/>
    <w:rsid w:val="70CB476E"/>
    <w:rsid w:val="71FF3215"/>
    <w:rsid w:val="73F60542"/>
    <w:rsid w:val="743F0931"/>
    <w:rsid w:val="74F65F07"/>
    <w:rsid w:val="76427692"/>
    <w:rsid w:val="7AA03EC1"/>
    <w:rsid w:val="7DE310C3"/>
    <w:rsid w:val="7EE011E6"/>
    <w:rsid w:val="E97EA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1"/>
    <w:pPr>
      <w:spacing w:line="566" w:lineRule="exact"/>
      <w:ind w:left="1684" w:right="1821"/>
      <w:jc w:val="center"/>
      <w:outlineLvl w:val="0"/>
    </w:pPr>
    <w:rPr>
      <w:rFonts w:ascii="Microsoft JhengHei" w:hAnsi="Microsoft JhengHei" w:eastAsia="Microsoft JhengHei" w:cs="Microsoft JhengHei"/>
      <w:b/>
      <w:bCs/>
      <w:sz w:val="32"/>
      <w:szCs w:val="32"/>
    </w:rPr>
  </w:style>
  <w:style w:type="paragraph" w:styleId="3">
    <w:name w:val="heading 2"/>
    <w:basedOn w:val="1"/>
    <w:next w:val="1"/>
    <w:autoRedefine/>
    <w:qFormat/>
    <w:uiPriority w:val="1"/>
    <w:pPr>
      <w:ind w:left="674"/>
      <w:outlineLvl w:val="1"/>
    </w:pPr>
    <w:rPr>
      <w:b/>
      <w:bCs/>
      <w:sz w:val="28"/>
      <w:szCs w:val="28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"/>
    <w:basedOn w:val="1"/>
    <w:autoRedefine/>
    <w:qFormat/>
    <w:uiPriority w:val="1"/>
    <w:pPr>
      <w:ind w:left="112" w:right="310" w:firstLine="561"/>
    </w:pPr>
    <w:rPr>
      <w:sz w:val="28"/>
      <w:szCs w:val="2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Autospacing="1" w:afterAutospacing="1"/>
    </w:pPr>
    <w:rPr>
      <w:rFonts w:cs="Times New Roman"/>
      <w:sz w:val="24"/>
      <w:lang w:eastAsia="zh-CN"/>
    </w:rPr>
  </w:style>
  <w:style w:type="table" w:customStyle="1" w:styleId="11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autoRedefine/>
    <w:qFormat/>
    <w:uiPriority w:val="1"/>
    <w:pPr>
      <w:ind w:left="112" w:right="310" w:firstLine="561"/>
    </w:pPr>
  </w:style>
  <w:style w:type="paragraph" w:customStyle="1" w:styleId="13">
    <w:name w:val="Table Paragraph"/>
    <w:basedOn w:val="1"/>
    <w:autoRedefine/>
    <w:qFormat/>
    <w:uiPriority w:val="1"/>
    <w:rPr>
      <w:rFonts w:ascii="仿宋" w:hAnsi="仿宋" w:eastAsia="仿宋" w:cs="仿宋"/>
    </w:rPr>
  </w:style>
  <w:style w:type="character" w:customStyle="1" w:styleId="14">
    <w:name w:val="font71"/>
    <w:basedOn w:val="10"/>
    <w:autoRedefine/>
    <w:qFormat/>
    <w:uiPriority w:val="0"/>
    <w:rPr>
      <w:rFonts w:ascii="宋体" w:hAnsi="宋体" w:eastAsia="宋体" w:cs="宋体"/>
      <w:b/>
      <w:bCs/>
      <w:color w:val="000000"/>
      <w:sz w:val="50"/>
      <w:szCs w:val="50"/>
      <w:u w:val="none"/>
    </w:rPr>
  </w:style>
  <w:style w:type="character" w:customStyle="1" w:styleId="15">
    <w:name w:val="font81"/>
    <w:basedOn w:val="10"/>
    <w:autoRedefine/>
    <w:qFormat/>
    <w:uiPriority w:val="0"/>
    <w:rPr>
      <w:rFonts w:ascii="宋体" w:hAnsi="宋体" w:eastAsia="宋体" w:cs="宋体"/>
      <w:color w:val="000000"/>
      <w:sz w:val="50"/>
      <w:szCs w:val="5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10</Pages>
  <Words>3471</Words>
  <Characters>3657</Characters>
  <Lines>23</Lines>
  <Paragraphs>6</Paragraphs>
  <TotalTime>115</TotalTime>
  <ScaleCrop>false</ScaleCrop>
  <LinksUpToDate>false</LinksUpToDate>
  <CharactersWithSpaces>3657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2023-11-06T07:35:00Z</dcterms:created>
  <dc:creator>Administrator</dc:creator>
  <cp:lastModifiedBy>贝影</cp:lastModifiedBy>
  <cp:lastPrinted>2024-01-04T08:47:00Z</cp:lastPrinted>
  <dcterms:modified xsi:type="dcterms:W3CDTF">2024-01-20T09:14:16Z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2023-11-05T00:00:00Z</vt:filetime>
  </property>
  <property fmtid="{D5CDD505-2E9C-101B-9397-08002B2CF9AE}" pid="5" name="KSOProductBuildVer">
    <vt:lpwstr>2052-12.1.0.16120</vt:lpwstr>
  </property>
  <property fmtid="{D5CDD505-2E9C-101B-9397-08002B2CF9AE}" pid="6" name="ICV">
    <vt:lpwstr>C1ECD6ED148942909539781B6EBB9A8E_13</vt:lpwstr>
  </property>
</Properties>
</file>